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9D1" w:rsidRPr="007B4DB3" w:rsidRDefault="004409D1" w:rsidP="004409D1">
      <w:pPr>
        <w:rPr>
          <w:sz w:val="18"/>
          <w:lang w:val="hy-AM"/>
        </w:rPr>
      </w:pPr>
    </w:p>
    <w:p w:rsidR="004409D1" w:rsidRPr="004409D1" w:rsidRDefault="004409D1" w:rsidP="004409D1">
      <w:pPr>
        <w:jc w:val="center"/>
        <w:rPr>
          <w:rFonts w:ascii="Sylfaen" w:hAnsi="Sylfaen"/>
          <w:b/>
          <w:sz w:val="20"/>
          <w:lang w:val="hy-AM"/>
        </w:rPr>
      </w:pPr>
      <w:r w:rsidRPr="004409D1">
        <w:rPr>
          <w:rFonts w:ascii="Sylfaen" w:hAnsi="Sylfaen"/>
          <w:b/>
          <w:sz w:val="20"/>
          <w:lang w:val="hy-AM"/>
        </w:rPr>
        <w:t>Декларация</w:t>
      </w:r>
    </w:p>
    <w:p w:rsidR="004409D1" w:rsidRPr="007B4DB3" w:rsidRDefault="004409D1" w:rsidP="004409D1">
      <w:pPr>
        <w:jc w:val="center"/>
        <w:rPr>
          <w:rFonts w:ascii="Sylfaen" w:hAnsi="Sylfaen"/>
          <w:b/>
          <w:sz w:val="20"/>
          <w:lang w:val="hy-AM"/>
        </w:rPr>
      </w:pPr>
      <w:r w:rsidRPr="004409D1">
        <w:rPr>
          <w:rFonts w:ascii="Sylfaen" w:hAnsi="Sylfaen"/>
          <w:b/>
          <w:sz w:val="20"/>
          <w:lang w:val="hy-AM"/>
        </w:rPr>
        <w:t>Об изменениях, внесенных в подписанный договор</w:t>
      </w:r>
    </w:p>
    <w:p w:rsidR="004409D1" w:rsidRDefault="004409D1" w:rsidP="004409D1">
      <w:pPr>
        <w:rPr>
          <w:rFonts w:ascii="Sylfaen" w:hAnsi="Sylfaen"/>
          <w:b/>
          <w:sz w:val="20"/>
          <w:lang w:val="hy-AM"/>
        </w:rPr>
      </w:pPr>
      <w:r w:rsidRPr="004409D1">
        <w:rPr>
          <w:rFonts w:ascii="Sylfaen" w:hAnsi="Sylfaen"/>
          <w:b/>
          <w:sz w:val="20"/>
          <w:lang w:val="hy-AM"/>
        </w:rPr>
        <w:t>Муниципалитет Апарана представляет ниже для своих нужд строительные работы 2022 года детского сада в поселке Шенаван общины Апаран. 2023 г. в контракте N ՀՀ-ԱՄ-ԱՀ-ՀԲՄԱՇՁԲ-107/22        , подписанном 12 декабря. краткая информация об изменениях, внесенных 13 февраля, и копия двусторонне заверенного документа, содержащего внесенное изменение.</w:t>
      </w:r>
    </w:p>
    <w:p w:rsidR="004409D1" w:rsidRPr="004409D1" w:rsidRDefault="004409D1" w:rsidP="004409D1">
      <w:pPr>
        <w:ind w:left="720" w:hanging="630"/>
        <w:rPr>
          <w:rFonts w:ascii="Sylfaen" w:hAnsi="Sylfaen"/>
          <w:b/>
          <w:sz w:val="20"/>
          <w:lang w:val="hy-AM"/>
        </w:rPr>
      </w:pPr>
      <w:r w:rsidRPr="004409D1">
        <w:rPr>
          <w:rFonts w:ascii="Sylfaen" w:hAnsi="Sylfaen"/>
          <w:b/>
          <w:sz w:val="20"/>
          <w:lang w:val="hy-AM"/>
        </w:rPr>
        <w:t>Причина изменения:</w:t>
      </w:r>
    </w:p>
    <w:p w:rsidR="004409D1" w:rsidRPr="004409D1" w:rsidRDefault="004409D1" w:rsidP="004409D1">
      <w:pPr>
        <w:ind w:left="720" w:hanging="630"/>
        <w:rPr>
          <w:rFonts w:ascii="Sylfaen" w:hAnsi="Sylfaen"/>
          <w:b/>
          <w:sz w:val="20"/>
          <w:lang w:val="hy-AM"/>
        </w:rPr>
      </w:pPr>
      <w:r w:rsidRPr="004409D1">
        <w:rPr>
          <w:rFonts w:ascii="Sylfaen" w:hAnsi="Sylfaen"/>
          <w:sz w:val="20"/>
          <w:lang w:val="hy-AM"/>
        </w:rPr>
        <w:t xml:space="preserve">Необходимость строительства дренажа при выполнении работ по договору по шифру </w:t>
      </w:r>
      <w:r w:rsidRPr="004409D1">
        <w:rPr>
          <w:rFonts w:ascii="Sylfaen" w:hAnsi="Sylfaen"/>
          <w:sz w:val="20"/>
          <w:lang w:val="hy-AM"/>
        </w:rPr>
        <w:t>ՀՀ-ԱՄ-ԱՀ-ՀԲՄԱՇՁԲ-107/22</w:t>
      </w:r>
      <w:r w:rsidRPr="004409D1">
        <w:rPr>
          <w:rFonts w:ascii="Sylfaen" w:hAnsi="Sylfaen"/>
          <w:b/>
          <w:sz w:val="20"/>
          <w:lang w:val="hy-AM"/>
        </w:rPr>
        <w:t xml:space="preserve">        </w:t>
      </w:r>
      <w:r w:rsidRPr="004409D1">
        <w:rPr>
          <w:rFonts w:ascii="Sylfaen" w:hAnsi="Sylfaen"/>
          <w:b/>
          <w:sz w:val="20"/>
          <w:lang w:val="hy-AM"/>
        </w:rPr>
        <w:t>Описание изменения:</w:t>
      </w:r>
    </w:p>
    <w:p w:rsidR="004409D1" w:rsidRDefault="004409D1" w:rsidP="004409D1">
      <w:pPr>
        <w:ind w:left="-270"/>
        <w:contextualSpacing/>
        <w:rPr>
          <w:rFonts w:ascii="Sylfaen" w:hAnsi="Sylfaen"/>
          <w:b/>
          <w:sz w:val="20"/>
          <w:lang w:val="hy-AM"/>
        </w:rPr>
      </w:pPr>
      <w:r w:rsidRPr="004409D1">
        <w:rPr>
          <w:rFonts w:ascii="Sylfaen" w:hAnsi="Sylfaen"/>
          <w:sz w:val="20"/>
          <w:lang w:val="hy-AM"/>
        </w:rPr>
        <w:t xml:space="preserve">1.1 Принимая во внимание необходимость устройства водоотвода при выполнении работ по договору с кодом РА-АМ-АХ-ХБМАШЗБ-107/22, стороны приняли решение об увеличении цены договора с кодом Н </w:t>
      </w:r>
      <w:r w:rsidRPr="004409D1">
        <w:rPr>
          <w:rFonts w:ascii="Sylfaen" w:hAnsi="Sylfaen"/>
          <w:sz w:val="20"/>
          <w:lang w:val="hy-AM"/>
        </w:rPr>
        <w:t xml:space="preserve">ՀՀ-ԱՄ-ԱՀ-ՀԲՄԱՇՁԲ-107/22        </w:t>
      </w:r>
      <w:r w:rsidRPr="004409D1">
        <w:rPr>
          <w:rFonts w:ascii="Sylfaen" w:hAnsi="Sylfaen"/>
          <w:sz w:val="20"/>
          <w:lang w:val="hy-AM"/>
        </w:rPr>
        <w:t xml:space="preserve">на 6,2 (шесть полных два) процента: в соответствии с пунктом 8.5 договора купли-продажи с кодом N </w:t>
      </w:r>
      <w:r w:rsidRPr="004409D1">
        <w:rPr>
          <w:rFonts w:ascii="Sylfaen" w:hAnsi="Sylfaen"/>
          <w:sz w:val="20"/>
          <w:lang w:val="hy-AM"/>
        </w:rPr>
        <w:t xml:space="preserve">ՀՀ-ԱՄ-ԱՀ-ՀԲՄԱՇՁԲ-107/22        </w:t>
      </w:r>
      <w:r w:rsidRPr="004409D1">
        <w:rPr>
          <w:rFonts w:ascii="Sylfaen" w:hAnsi="Sylfaen"/>
          <w:sz w:val="20"/>
          <w:lang w:val="hy-AM"/>
        </w:rPr>
        <w:t>, подпункт 2 пункта 56 приказа "Организация процесса закупок", утвержденного постановлением Правительства РА от 4 мая 2017 г. N 526-Н</w:t>
      </w:r>
      <w:r w:rsidRPr="004409D1">
        <w:rPr>
          <w:rFonts w:ascii="Sylfaen" w:hAnsi="Sylfaen"/>
          <w:b/>
          <w:sz w:val="20"/>
          <w:lang w:val="hy-AM"/>
        </w:rPr>
        <w:t>.</w:t>
      </w:r>
    </w:p>
    <w:p w:rsidR="004409D1" w:rsidRPr="007B4DB3" w:rsidRDefault="004409D1" w:rsidP="004409D1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1.2</w:t>
      </w:r>
      <w:r w:rsidRPr="004409D1">
        <w:t xml:space="preserve"> </w:t>
      </w:r>
      <w:r w:rsidRPr="004409D1">
        <w:rPr>
          <w:rFonts w:ascii="Sylfaen" w:eastAsia="Times New Roman" w:hAnsi="Sylfaen" w:cs="Sylfaen"/>
          <w:sz w:val="20"/>
          <w:szCs w:val="24"/>
          <w:lang w:val="hy-AM"/>
        </w:rPr>
        <w:t>Слова 262 200 000 (двести шестьдесят два миллиона двести тысяч) драмов РА, указанные в пункте 5.1 договора купли-продажи, отредактировать кодом N ՀՀ-ԱՄ-ԱՀ-ՀԲՄԱՇՁԲ-107/22         и написать 278 636 510 (двести семьдесят- восемь миллионов шестьсот тридцать шесть тысяч пятьсот десять) в драмах драм.</w:t>
      </w:r>
    </w:p>
    <w:p w:rsidR="004409D1" w:rsidRPr="007B4DB3" w:rsidRDefault="004409D1" w:rsidP="004409D1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1.3</w:t>
      </w:r>
      <w:r w:rsidRPr="004409D1">
        <w:t xml:space="preserve"> </w:t>
      </w:r>
      <w:r w:rsidRPr="004409D1">
        <w:rPr>
          <w:rFonts w:ascii="Sylfaen" w:eastAsia="Times New Roman" w:hAnsi="Sylfaen" w:cs="Sylfaen"/>
          <w:sz w:val="20"/>
          <w:szCs w:val="24"/>
          <w:lang w:val="hy-AM"/>
        </w:rPr>
        <w:t>Утвердить &lt;&lt;объемную ведомость-смету&gt;&gt; договора купли-продажи с кодом N ՀՀ-ԱՄ-ԱՀ-ՀԲՄԱՇՁԲ-107/22        согласно приложению №1 к настоящему договору</w:t>
      </w:r>
      <w:r w:rsidRPr="007B4DB3">
        <w:rPr>
          <w:rFonts w:ascii="Sylfaen" w:eastAsia="Times New Roman" w:hAnsi="Sylfaen" w:cs="Sylfaen"/>
          <w:sz w:val="20"/>
          <w:szCs w:val="24"/>
          <w:lang w:val="hy-AM"/>
        </w:rPr>
        <w:t>:</w:t>
      </w:r>
    </w:p>
    <w:p w:rsidR="004409D1" w:rsidRDefault="004409D1" w:rsidP="004409D1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>1.4</w:t>
      </w:r>
      <w:r w:rsidRPr="007B4DB3">
        <w:rPr>
          <w:rFonts w:ascii="Sylfaen" w:eastAsia="Times New Roman" w:hAnsi="Sylfaen" w:cs="Sylfaen"/>
          <w:sz w:val="20"/>
          <w:szCs w:val="24"/>
          <w:lang w:val="hy-AM"/>
        </w:rPr>
        <w:tab/>
      </w:r>
      <w:r w:rsidRPr="004409D1">
        <w:rPr>
          <w:rFonts w:ascii="Sylfaen" w:eastAsia="Times New Roman" w:hAnsi="Sylfaen" w:cs="Sylfaen"/>
          <w:sz w:val="20"/>
          <w:szCs w:val="24"/>
          <w:lang w:val="hy-AM"/>
        </w:rPr>
        <w:t>Утвердить выполнение работ по договору купли-продажи с кодом N ՀՀ-ԱՄ-ԱՀ-ՀԲՄԱՇՁԲ-107/22        «Календарный график» согласно приложению № 2 к настоящему договору</w:t>
      </w:r>
    </w:p>
    <w:p w:rsidR="004409D1" w:rsidRPr="007B4DB3" w:rsidRDefault="004409D1" w:rsidP="004409D1">
      <w:pPr>
        <w:ind w:left="-270"/>
        <w:contextualSpacing/>
        <w:rPr>
          <w:rFonts w:ascii="Sylfaen" w:eastAsia="Times New Roman" w:hAnsi="Sylfaen" w:cs="Sylfaen"/>
          <w:sz w:val="20"/>
          <w:szCs w:val="24"/>
          <w:lang w:val="hy-AM"/>
        </w:rPr>
      </w:pPr>
      <w:r w:rsidRPr="007B4DB3">
        <w:rPr>
          <w:rFonts w:ascii="Sylfaen" w:eastAsia="Times New Roman" w:hAnsi="Sylfaen" w:cs="Sylfaen"/>
          <w:sz w:val="20"/>
          <w:szCs w:val="24"/>
          <w:lang w:val="hy-AM"/>
        </w:rPr>
        <w:t xml:space="preserve">1.5 </w:t>
      </w:r>
      <w:r w:rsidRPr="004409D1">
        <w:rPr>
          <w:rFonts w:ascii="Sylfaen" w:eastAsia="Times New Roman" w:hAnsi="Sylfaen" w:cs="Sylfaen"/>
          <w:sz w:val="20"/>
          <w:szCs w:val="24"/>
          <w:lang w:val="hy-AM"/>
        </w:rPr>
        <w:t>Утвердить «ГРАФИК ОПЛАТЫ» работ по договору купли-продажи с кодом N ՀՀ-ԱՄ-ԱՀ-ՀԲՄԱՇՁԲ-107/22        , согласно приложению №3 к настоящему договору</w:t>
      </w:r>
      <w:r w:rsidRPr="007B4DB3">
        <w:rPr>
          <w:rFonts w:ascii="Sylfaen" w:eastAsia="Times New Roman" w:hAnsi="Sylfaen" w:cs="Sylfaen"/>
          <w:sz w:val="20"/>
          <w:szCs w:val="24"/>
          <w:lang w:val="hy-AM"/>
        </w:rPr>
        <w:t>:</w:t>
      </w:r>
    </w:p>
    <w:p w:rsidR="004409D1" w:rsidRPr="004409D1" w:rsidRDefault="004409D1" w:rsidP="004409D1">
      <w:pPr>
        <w:rPr>
          <w:rFonts w:ascii="Sylfaen" w:hAnsi="Sylfaen"/>
          <w:b/>
          <w:sz w:val="20"/>
          <w:lang w:val="hy-AM"/>
        </w:rPr>
      </w:pPr>
      <w:r w:rsidRPr="004409D1">
        <w:rPr>
          <w:rFonts w:ascii="Sylfaen" w:hAnsi="Sylfaen"/>
          <w:b/>
          <w:sz w:val="20"/>
          <w:lang w:val="hy-AM"/>
        </w:rPr>
        <w:t>Причина изменения:</w:t>
      </w:r>
    </w:p>
    <w:p w:rsidR="004409D1" w:rsidRPr="004409D1" w:rsidRDefault="004409D1" w:rsidP="004409D1">
      <w:pPr>
        <w:rPr>
          <w:rFonts w:ascii="Sylfaen" w:hAnsi="Sylfaen"/>
          <w:b/>
          <w:sz w:val="20"/>
          <w:lang w:val="hy-AM"/>
        </w:rPr>
      </w:pPr>
    </w:p>
    <w:p w:rsidR="004409D1" w:rsidRPr="004409D1" w:rsidRDefault="004409D1" w:rsidP="004409D1">
      <w:pPr>
        <w:rPr>
          <w:sz w:val="18"/>
          <w:lang w:val="hy-AM"/>
        </w:rPr>
      </w:pPr>
      <w:bookmarkStart w:id="0" w:name="_GoBack"/>
      <w:r w:rsidRPr="004409D1">
        <w:rPr>
          <w:rFonts w:ascii="Sylfaen" w:hAnsi="Sylfaen"/>
          <w:sz w:val="20"/>
          <w:lang w:val="hy-AM"/>
        </w:rPr>
        <w:t xml:space="preserve">2022 Пункт 8.5 договора № </w:t>
      </w:r>
      <w:r w:rsidRPr="004409D1">
        <w:rPr>
          <w:rFonts w:ascii="Sylfaen" w:hAnsi="Sylfaen"/>
          <w:sz w:val="20"/>
          <w:lang w:val="hy-AM"/>
        </w:rPr>
        <w:t xml:space="preserve">ՀՀ-ԱՄ-ԱՀ-ՀԲՄԱՇՁԲ-107/22        </w:t>
      </w:r>
      <w:r w:rsidRPr="004409D1">
        <w:rPr>
          <w:rFonts w:ascii="Sylfaen" w:hAnsi="Sylfaen"/>
          <w:sz w:val="20"/>
          <w:lang w:val="hy-AM"/>
        </w:rPr>
        <w:t>от 12 декабря и подпункт 2 пункта 56 приказа «Организация закупочного процесса», утвержденного постановлением Правительства № 526-Н Республики Армения от 4 мая 2017 года.</w:t>
      </w:r>
    </w:p>
    <w:bookmarkEnd w:id="0"/>
    <w:p w:rsidR="004409D1" w:rsidRPr="007B4DB3" w:rsidRDefault="004409D1" w:rsidP="004409D1">
      <w:pPr>
        <w:rPr>
          <w:sz w:val="18"/>
          <w:lang w:val="hy-AM"/>
        </w:rPr>
      </w:pPr>
    </w:p>
    <w:p w:rsidR="004409D1" w:rsidRPr="007B4DB3" w:rsidRDefault="004409D1" w:rsidP="004409D1">
      <w:pPr>
        <w:rPr>
          <w:sz w:val="18"/>
          <w:lang w:val="hy-AM"/>
        </w:rPr>
      </w:pPr>
    </w:p>
    <w:p w:rsidR="004409D1" w:rsidRPr="007B4DB3" w:rsidRDefault="004409D1" w:rsidP="004409D1">
      <w:pPr>
        <w:rPr>
          <w:sz w:val="18"/>
          <w:lang w:val="hy-AM"/>
        </w:rPr>
      </w:pPr>
    </w:p>
    <w:p w:rsidR="004409D1" w:rsidRPr="004409D1" w:rsidRDefault="004409D1">
      <w:pPr>
        <w:rPr>
          <w:lang w:val="hy-AM"/>
        </w:rPr>
      </w:pPr>
    </w:p>
    <w:sectPr w:rsidR="004409D1" w:rsidRPr="004409D1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9D1"/>
    <w:rsid w:val="0044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D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9D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2023-06-07T15:06:00Z</dcterms:created>
  <dcterms:modified xsi:type="dcterms:W3CDTF">2023-06-07T15:12:00Z</dcterms:modified>
</cp:coreProperties>
</file>